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rPr>
          <w:color w:val="e36c0a"/>
          <w:sz w:val="36"/>
          <w:szCs w:val="36"/>
        </w:rPr>
      </w:pPr>
      <w:r w:rsidDel="00000000" w:rsidR="00000000" w:rsidRPr="00000000">
        <w:rPr>
          <w:color w:val="e36c0a"/>
          <w:sz w:val="36"/>
          <w:szCs w:val="36"/>
          <w:rtl w:val="0"/>
        </w:rPr>
        <w:t xml:space="preserve">[LOGO do Parceiro] </w:t>
        <w:tab/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5400675</wp:posOffset>
            </wp:positionH>
            <wp:positionV relativeFrom="page">
              <wp:posOffset>914400</wp:posOffset>
            </wp:positionV>
            <wp:extent cx="1604963" cy="301369"/>
            <wp:effectExtent b="0" l="0" r="0" t="0"/>
            <wp:wrapSquare wrapText="bothSides" distB="0" distT="0" distL="0" distR="0"/>
            <wp:docPr id="32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04963" cy="3013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  <w:sectPr>
          <w:footerReference r:id="rId8" w:type="default"/>
          <w:pgSz w:h="15840" w:w="12240" w:orient="portrait"/>
          <w:pgMar w:bottom="1440" w:top="1440" w:left="1440" w:right="1440" w:header="720" w:footer="720"/>
          <w:pgNumType w:start="1"/>
          <w:cols w:equalWidth="0" w:num="2">
            <w:col w:space="720" w:w="4320"/>
            <w:col w:space="0" w:w="432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Nota de devolução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rPr>
          <w:i w:val="1"/>
          <w:iCs w:val="1"/>
          <w:color w:val="e36c0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right="-90"/>
        <w:rPr>
          <w:i w:val="1"/>
          <w:iCs w:val="1"/>
          <w:color w:val="e36c09"/>
          <w:sz w:val="20"/>
          <w:szCs w:val="20"/>
        </w:rPr>
      </w:pPr>
      <w:r w:rsidDel="00000000" w:rsidR="00000000" w:rsidRPr="00000000">
        <w:rPr>
          <w:i w:val="1"/>
          <w:iCs w:val="1"/>
          <w:color w:val="e36c09"/>
          <w:sz w:val="20"/>
          <w:szCs w:val="20"/>
          <w:rtl w:val="0"/>
        </w:rPr>
        <w:t xml:space="preserve">[Morada do parceiro]</w:t>
      </w:r>
    </w:p>
    <w:p w:rsidR="00000000" w:rsidDel="00000000" w:rsidP="00000000" w:rsidRDefault="00000000" w:rsidRPr="00000000" w14:paraId="0000000B">
      <w:pPr>
        <w:spacing w:after="0" w:line="240" w:lineRule="auto"/>
        <w:ind w:right="-90"/>
        <w:rPr>
          <w:i w:val="1"/>
          <w:iCs w:val="1"/>
          <w:color w:val="e36c09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7940</wp:posOffset>
                </wp:positionH>
                <wp:positionV relativeFrom="paragraph">
                  <wp:posOffset>-4761</wp:posOffset>
                </wp:positionV>
                <wp:extent cx="2728595" cy="41275"/>
                <wp:effectExtent b="0" l="0" r="0" t="0"/>
                <wp:wrapNone/>
                <wp:docPr id="32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95990" y="3780000"/>
                          <a:ext cx="270002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7940</wp:posOffset>
                </wp:positionH>
                <wp:positionV relativeFrom="paragraph">
                  <wp:posOffset>-4761</wp:posOffset>
                </wp:positionV>
                <wp:extent cx="2728595" cy="41275"/>
                <wp:effectExtent b="0" l="0" r="0" t="0"/>
                <wp:wrapNone/>
                <wp:docPr id="32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28595" cy="412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C">
      <w:pPr>
        <w:spacing w:after="0" w:lineRule="auto"/>
        <w:rPr>
          <w:i w:val="1"/>
          <w:iCs w:val="1"/>
          <w:color w:val="e36c0a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2857500</wp:posOffset>
                </wp:positionH>
                <wp:positionV relativeFrom="paragraph">
                  <wp:posOffset>142875</wp:posOffset>
                </wp:positionV>
                <wp:extent cx="3233738" cy="893654"/>
                <wp:effectExtent b="0" l="0" r="0" t="0"/>
                <wp:wrapSquare wrapText="bothSides" distB="0" distT="0" distL="114300" distR="114300"/>
                <wp:docPr id="32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546100" y="3142148"/>
                          <a:ext cx="3599700" cy="978600"/>
                        </a:xfrm>
                        <a:prstGeom prst="rect">
                          <a:avLst/>
                        </a:prstGeom>
                        <a:solidFill>
                          <a:srgbClr val="F2F2F2">
                            <a:alpha val="29019"/>
                          </a:srgbClr>
                        </a:solidFill>
                        <a:ln cap="flat" cmpd="sng" w="9525">
                          <a:solidFill>
                            <a:srgbClr val="D8D8D8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Cliente n.º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: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5a5a5a"/>
                                <w:sz w:val="20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5a5a5a"/>
                                <w:sz w:val="20"/>
                                <w:vertAlign w:val="baseline"/>
                              </w:rPr>
                              <w:t xml:space="preserve">		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1"/>
                                <w:smallCaps w:val="0"/>
                                <w:strike w:val="0"/>
                                <w:color w:val="e36c0a"/>
                                <w:sz w:val="20"/>
                                <w:vertAlign w:val="baseline"/>
                              </w:rPr>
                              <w:t xml:space="preserve">[Zalando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e36c0a"/>
                                <w:sz w:val="20"/>
                                <w:vertAlign w:val="baseline"/>
                              </w:rPr>
                              <w:t xml:space="preserve">cliente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1"/>
                                <w:smallCaps w:val="0"/>
                                <w:strike w:val="0"/>
                                <w:color w:val="e36c0a"/>
                                <w:sz w:val="20"/>
                                <w:vertAlign w:val="baseline"/>
                              </w:rPr>
                              <w:t xml:space="preserve">n.º]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1"/>
                                <w:smallCaps w:val="0"/>
                                <w:strike w:val="0"/>
                                <w:color w:val="e36c0a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Encomenda n.º: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5a5a5a"/>
                                <w:sz w:val="20"/>
                                <w:vertAlign w:val="baseline"/>
                              </w:rPr>
                              <w:t xml:space="preserve">		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1"/>
                                <w:smallCaps w:val="0"/>
                                <w:strike w:val="0"/>
                                <w:color w:val="e36c0a"/>
                                <w:sz w:val="20"/>
                                <w:vertAlign w:val="baseline"/>
                              </w:rPr>
                              <w:t xml:space="preserve">[Zalando encomenda n.º]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1"/>
                                <w:smallCaps w:val="0"/>
                                <w:strike w:val="0"/>
                                <w:color w:val="e36c0a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Data de encomenda: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5a5a5a"/>
                                <w:sz w:val="20"/>
                                <w:vertAlign w:val="baseline"/>
                              </w:rPr>
                              <w:t xml:space="preserve"> 	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1"/>
                                <w:smallCaps w:val="0"/>
                                <w:strike w:val="0"/>
                                <w:color w:val="e36c0a"/>
                                <w:sz w:val="20"/>
                                <w:vertAlign w:val="baseline"/>
                              </w:rPr>
                              <w:t xml:space="preserve">[Data de encomenda]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1"/>
                                <w:smallCaps w:val="0"/>
                                <w:strike w:val="0"/>
                                <w:color w:val="e36c0a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Data de envio:	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	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1"/>
                                <w:smallCaps w:val="0"/>
                                <w:strike w:val="0"/>
                                <w:color w:val="e36c0a"/>
                                <w:sz w:val="20"/>
                                <w:vertAlign w:val="baseline"/>
                              </w:rPr>
                              <w:t xml:space="preserve">[Data de envio]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1"/>
                                <w:smallCaps w:val="0"/>
                                <w:strike w:val="0"/>
                                <w:color w:val="e36c0a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137150" spcFirstLastPara="1" rIns="137150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2857500</wp:posOffset>
                </wp:positionH>
                <wp:positionV relativeFrom="paragraph">
                  <wp:posOffset>142875</wp:posOffset>
                </wp:positionV>
                <wp:extent cx="3233738" cy="893654"/>
                <wp:effectExtent b="0" l="0" r="0" t="0"/>
                <wp:wrapSquare wrapText="bothSides" distB="0" distT="0" distL="114300" distR="114300"/>
                <wp:docPr id="32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33738" cy="89365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D">
      <w:pPr>
        <w:spacing w:after="0" w:lineRule="auto"/>
        <w:rPr>
          <w:i w:val="1"/>
          <w:iCs w:val="1"/>
          <w:color w:val="e36c0a"/>
        </w:rPr>
      </w:pPr>
      <w:r w:rsidDel="00000000" w:rsidR="00000000" w:rsidRPr="00000000">
        <w:rPr>
          <w:i w:val="1"/>
          <w:iCs w:val="1"/>
          <w:color w:val="e36c0a"/>
          <w:rtl w:val="0"/>
        </w:rPr>
        <w:t xml:space="preserve">[</w:t>
      </w:r>
      <w:r w:rsidDel="00000000" w:rsidR="00000000" w:rsidRPr="00000000">
        <w:rPr>
          <w:i w:val="1"/>
          <w:iCs w:val="1"/>
          <w:color w:val="e36c0a"/>
          <w:sz w:val="20"/>
          <w:szCs w:val="20"/>
          <w:rtl w:val="0"/>
        </w:rPr>
        <w:t xml:space="preserve">Nome do cliente</w:t>
      </w:r>
      <w:r w:rsidDel="00000000" w:rsidR="00000000" w:rsidRPr="00000000">
        <w:rPr>
          <w:i w:val="1"/>
          <w:iCs w:val="1"/>
          <w:color w:val="e36c0a"/>
          <w:rtl w:val="0"/>
        </w:rPr>
        <w:t xml:space="preserve">]</w:t>
      </w:r>
    </w:p>
    <w:p w:rsidR="00000000" w:rsidDel="00000000" w:rsidP="00000000" w:rsidRDefault="00000000" w:rsidRPr="00000000" w14:paraId="0000000E">
      <w:pPr>
        <w:spacing w:after="0" w:lineRule="auto"/>
        <w:rPr>
          <w:i w:val="1"/>
          <w:iCs w:val="1"/>
          <w:color w:val="e36c0a"/>
        </w:rPr>
      </w:pPr>
      <w:r w:rsidDel="00000000" w:rsidR="00000000" w:rsidRPr="00000000">
        <w:rPr>
          <w:i w:val="1"/>
          <w:iCs w:val="1"/>
          <w:color w:val="e36c0a"/>
          <w:rtl w:val="0"/>
        </w:rPr>
        <w:t xml:space="preserve">[</w:t>
      </w:r>
      <w:r w:rsidDel="00000000" w:rsidR="00000000" w:rsidRPr="00000000">
        <w:rPr>
          <w:i w:val="1"/>
          <w:iCs w:val="1"/>
          <w:color w:val="e36c0a"/>
          <w:sz w:val="20"/>
          <w:szCs w:val="20"/>
          <w:rtl w:val="0"/>
        </w:rPr>
        <w:t xml:space="preserve">Informação adicional de morada (se aplicável)</w:t>
      </w:r>
      <w:r w:rsidDel="00000000" w:rsidR="00000000" w:rsidRPr="00000000">
        <w:rPr>
          <w:i w:val="1"/>
          <w:iCs w:val="1"/>
          <w:color w:val="e36c0a"/>
          <w:rtl w:val="0"/>
        </w:rPr>
        <w:t xml:space="preserve">]</w:t>
      </w:r>
    </w:p>
    <w:p w:rsidR="00000000" w:rsidDel="00000000" w:rsidP="00000000" w:rsidRDefault="00000000" w:rsidRPr="00000000" w14:paraId="0000000F">
      <w:pPr>
        <w:spacing w:after="0" w:lineRule="auto"/>
        <w:rPr>
          <w:i w:val="1"/>
          <w:iCs w:val="1"/>
          <w:color w:val="e36c0a"/>
        </w:rPr>
      </w:pPr>
      <w:r w:rsidDel="00000000" w:rsidR="00000000" w:rsidRPr="00000000">
        <w:rPr>
          <w:i w:val="1"/>
          <w:iCs w:val="1"/>
          <w:color w:val="e36c0a"/>
          <w:rtl w:val="0"/>
        </w:rPr>
        <w:t xml:space="preserve">[</w:t>
      </w:r>
      <w:r w:rsidDel="00000000" w:rsidR="00000000" w:rsidRPr="00000000">
        <w:rPr>
          <w:i w:val="1"/>
          <w:iCs w:val="1"/>
          <w:color w:val="e36c0a"/>
          <w:sz w:val="20"/>
          <w:szCs w:val="20"/>
          <w:rtl w:val="0"/>
        </w:rPr>
        <w:t xml:space="preserve">Morada e n.º de porta</w:t>
      </w:r>
      <w:r w:rsidDel="00000000" w:rsidR="00000000" w:rsidRPr="00000000">
        <w:rPr>
          <w:i w:val="1"/>
          <w:iCs w:val="1"/>
          <w:color w:val="e36c0a"/>
          <w:rtl w:val="0"/>
        </w:rPr>
        <w:t xml:space="preserve">]</w:t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i w:val="1"/>
          <w:iCs w:val="1"/>
          <w:color w:val="e36c0a"/>
        </w:rPr>
      </w:pPr>
      <w:r w:rsidDel="00000000" w:rsidR="00000000" w:rsidRPr="00000000">
        <w:rPr>
          <w:i w:val="1"/>
          <w:iCs w:val="1"/>
          <w:color w:val="e36c0a"/>
          <w:rtl w:val="0"/>
        </w:rPr>
        <w:t xml:space="preserve">[</w:t>
      </w:r>
      <w:r w:rsidDel="00000000" w:rsidR="00000000" w:rsidRPr="00000000">
        <w:rPr>
          <w:i w:val="1"/>
          <w:iCs w:val="1"/>
          <w:color w:val="e36c0a"/>
          <w:sz w:val="20"/>
          <w:szCs w:val="20"/>
          <w:rtl w:val="0"/>
        </w:rPr>
        <w:t xml:space="preserve">Código postal</w:t>
      </w:r>
      <w:r w:rsidDel="00000000" w:rsidR="00000000" w:rsidRPr="00000000">
        <w:rPr>
          <w:i w:val="1"/>
          <w:iCs w:val="1"/>
          <w:color w:val="e36c0a"/>
          <w:rtl w:val="0"/>
        </w:rPr>
        <w:t xml:space="preserve">] [</w:t>
      </w:r>
      <w:r w:rsidDel="00000000" w:rsidR="00000000" w:rsidRPr="00000000">
        <w:rPr>
          <w:i w:val="1"/>
          <w:iCs w:val="1"/>
          <w:color w:val="e36c0a"/>
          <w:sz w:val="20"/>
          <w:szCs w:val="20"/>
          <w:rtl w:val="0"/>
        </w:rPr>
        <w:t xml:space="preserve">Cidade</w:t>
      </w:r>
      <w:r w:rsidDel="00000000" w:rsidR="00000000" w:rsidRPr="00000000">
        <w:rPr>
          <w:i w:val="1"/>
          <w:iCs w:val="1"/>
          <w:color w:val="e36c0a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i w:val="1"/>
          <w:iCs w:val="1"/>
          <w:color w:val="e36c0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i w:val="1"/>
          <w:iCs w:val="1"/>
          <w:color w:val="e36c0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20"/>
        <w:gridCol w:w="2115"/>
        <w:gridCol w:w="3375"/>
        <w:gridCol w:w="1125"/>
        <w:gridCol w:w="1065"/>
        <w:tblGridChange w:id="0">
          <w:tblGrid>
            <w:gridCol w:w="1920"/>
            <w:gridCol w:w="2115"/>
            <w:gridCol w:w="3375"/>
            <w:gridCol w:w="1125"/>
            <w:gridCol w:w="106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N.º de referência da Zalando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N.º de referência </w:t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do Parceiro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b w:val="1"/>
                <w:bCs w:val="1"/>
                <w:color w:val="0a0a0a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0a0a0a"/>
                <w:highlight w:val="white"/>
                <w:rtl w:val="0"/>
              </w:rPr>
              <w:t xml:space="preserve">Descrição </w:t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color w:val="0a0a0a"/>
                <w:highlight w:val="white"/>
                <w:rtl w:val="0"/>
              </w:rPr>
              <w:t xml:space="preserve">do artigo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Tamanho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9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Motivo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76.0" w:type="dxa"/>
        <w:jc w:val="left"/>
        <w:tblLayout w:type="fixed"/>
        <w:tblLook w:val="0000"/>
      </w:tblPr>
      <w:tblGrid>
        <w:gridCol w:w="2373"/>
        <w:gridCol w:w="2733"/>
        <w:gridCol w:w="2359"/>
        <w:gridCol w:w="2111"/>
        <w:tblGridChange w:id="0">
          <w:tblGrid>
            <w:gridCol w:w="2373"/>
            <w:gridCol w:w="2733"/>
            <w:gridCol w:w="2359"/>
            <w:gridCol w:w="2111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Motivo(s) da devolução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Não me serve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 Demasiado pequeno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 Chegou demasiado tarde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 Artigo incorreto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 Demasiado grande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 Qualidade insatisfatória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 Não corresponde às expectativas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 Defeituoso*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6" w:hRule="atLeast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*Se este produto estiver defeituoso, por favor,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3124200</wp:posOffset>
                      </wp:positionH>
                      <wp:positionV relativeFrom="paragraph">
                        <wp:posOffset>85725</wp:posOffset>
                      </wp:positionV>
                      <wp:extent cx="2846705" cy="238125"/>
                      <wp:effectExtent b="0" l="0" r="0" t="0"/>
                      <wp:wrapNone/>
                      <wp:docPr id="32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3936935" y="3675225"/>
                                <a:ext cx="281813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3124200</wp:posOffset>
                      </wp:positionH>
                      <wp:positionV relativeFrom="paragraph">
                        <wp:posOffset>85725</wp:posOffset>
                      </wp:positionV>
                      <wp:extent cx="2846705" cy="238125"/>
                      <wp:effectExtent b="0" l="0" r="0" t="0"/>
                      <wp:wrapNone/>
                      <wp:docPr id="326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46705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indica-nos o tipo e o local do defeito:</w:t>
            </w:r>
          </w:p>
        </w:tc>
      </w:tr>
    </w:tbl>
    <w:p w:rsidR="00000000" w:rsidDel="00000000" w:rsidP="00000000" w:rsidRDefault="00000000" w:rsidRPr="00000000" w14:paraId="00000050">
      <w:pPr>
        <w:spacing w:after="0" w:line="240" w:lineRule="auto"/>
        <w:rPr>
          <w:rFonts w:ascii="Times New Roman" w:cs="Times New Roman" w:eastAsia="Times New Roman" w:hAnsi="Times New Roman"/>
        </w:rPr>
        <w:sectPr>
          <w:type w:val="continuous"/>
          <w:pgSz w:h="15840" w:w="12240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-3312</wp:posOffset>
                </wp:positionH>
                <wp:positionV relativeFrom="paragraph">
                  <wp:posOffset>160641</wp:posOffset>
                </wp:positionV>
                <wp:extent cx="6099313" cy="2105156"/>
                <wp:effectExtent b="0" l="0" r="0" t="0"/>
                <wp:wrapNone/>
                <wp:docPr id="328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2360150" y="2784000"/>
                          <a:ext cx="6162600" cy="21108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cap="flat" cmpd="sng" w="25400">
                          <a:solidFill>
                            <a:srgbClr val="D8D8D8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Instruções breves: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Indique o motivo da devolução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.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Insira um dos números acima na tabela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Coloque o(s) artigo(s) numa caixa juntamente com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esta nota de devolução.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Se desejar receber o artigo num tamanho ou estilo diferente, pedimos que faça uma nova encomenda em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99"/>
                                <w:sz w:val="20"/>
                                <w:u w:val="single"/>
                                <w:vertAlign w:val="baseline"/>
                              </w:rPr>
                              <w:t xml:space="preserve">zalando.pt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Encontrará informações detalhadas sobre a devolução nas instruções anexas.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Nota para o envio de devoluções de artigos cosméticos: embale os produtos na embalagem original completa. Os produtos com selo perdem o direito de devolução se este for removido ou danificado. No entanto, os direitos legais de garantia e rescisão permanecem inalterados.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-3312</wp:posOffset>
                </wp:positionH>
                <wp:positionV relativeFrom="paragraph">
                  <wp:posOffset>160641</wp:posOffset>
                </wp:positionV>
                <wp:extent cx="6099313" cy="2105156"/>
                <wp:effectExtent b="0" l="0" r="0" t="0"/>
                <wp:wrapNone/>
                <wp:docPr id="32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9313" cy="210515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1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863600</wp:posOffset>
                </wp:positionH>
                <wp:positionV relativeFrom="paragraph">
                  <wp:posOffset>7404100</wp:posOffset>
                </wp:positionV>
                <wp:extent cx="5788660" cy="1715770"/>
                <wp:effectExtent b="0" l="0" r="0" t="0"/>
                <wp:wrapNone/>
                <wp:docPr id="327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2465958" y="2936403"/>
                          <a:ext cx="5760085" cy="16871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cap="flat" cmpd="sng" w="9525">
                          <a:solidFill>
                            <a:srgbClr val="D8D8D8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Notice rapide sur les retours 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1572.000122070312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Mentionnez la raison du renvoi avec les articles que vous voulez retourner.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1572.000122070312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Placez l’article et le bon de retour dans le colis et refermez-le soigneusement.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1572.000122070312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Collez l’étiquette de retour sur le colis sans séparer les codes-barres.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1572.000122070312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Déposez votre colis dans le bureau de poste de votre choix.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Indication concernant les retours: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vous allez renvoyer un article vendu par un Partenaire Zalando. Merci de bien vouloir le renvoyer directement au partenaire et non à Zalando. Pour plus d’informations sur les retours, reportez-vous au mode d’emploi pour les retours inclus dans votre colis.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863600</wp:posOffset>
                </wp:positionH>
                <wp:positionV relativeFrom="paragraph">
                  <wp:posOffset>7404100</wp:posOffset>
                </wp:positionV>
                <wp:extent cx="5788660" cy="1715770"/>
                <wp:effectExtent b="0" l="0" r="0" t="0"/>
                <wp:wrapNone/>
                <wp:docPr id="32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88660" cy="17157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863600</wp:posOffset>
                </wp:positionH>
                <wp:positionV relativeFrom="paragraph">
                  <wp:posOffset>7404100</wp:posOffset>
                </wp:positionV>
                <wp:extent cx="5788660" cy="1715770"/>
                <wp:effectExtent b="0" l="0" r="0" t="0"/>
                <wp:wrapNone/>
                <wp:docPr id="324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465958" y="2936403"/>
                          <a:ext cx="5760085" cy="16871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cap="flat" cmpd="sng" w="9525">
                          <a:solidFill>
                            <a:srgbClr val="D8D8D8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Notice rapide sur les retours 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1572.000122070312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Mentionnez la raison du renvoi avec les articles que vous voulez retourner.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1572.000122070312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Placez l’article et le bon de retour dans le colis et refermez-le soigneusement.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1572.000122070312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Collez l’étiquette de retour sur le colis sans séparer les codes-barres.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1572.000122070312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Déposez votre colis dans le bureau de poste de votre choix.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Indication concernant les retours: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vous allez renvoyer un article vendu par un Partenaire Zalando. Merci de bien vouloir le renvoyer directement au partenaire et non à Zalando. Pour plus d’informations sur les retours, reportez-vous au mode d’emploi pour les retours inclus dans votre colis.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863600</wp:posOffset>
                </wp:positionH>
                <wp:positionV relativeFrom="paragraph">
                  <wp:posOffset>7404100</wp:posOffset>
                </wp:positionV>
                <wp:extent cx="5788660" cy="1715770"/>
                <wp:effectExtent b="0" l="0" r="0" t="0"/>
                <wp:wrapNone/>
                <wp:docPr id="32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88660" cy="17157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863600</wp:posOffset>
                </wp:positionH>
                <wp:positionV relativeFrom="paragraph">
                  <wp:posOffset>7404100</wp:posOffset>
                </wp:positionV>
                <wp:extent cx="5788660" cy="1715770"/>
                <wp:effectExtent b="0" l="0" r="0" t="0"/>
                <wp:wrapNone/>
                <wp:docPr id="323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465958" y="2936403"/>
                          <a:ext cx="5760085" cy="16871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cap="flat" cmpd="sng" w="9525">
                          <a:solidFill>
                            <a:srgbClr val="D8D8D8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Notice rapide sur les retours 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1572.000122070312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Mentionnez la raison du renvoi avec les articles que vous voulez retourner.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1572.000122070312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Placez l’article et le bon de retour dans le colis et refermez-le soigneusement.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1572.000122070312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Collez l’étiquette de retour sur le colis sans séparer les codes-barres.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1572.000122070312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Déposez votre colis dans le bureau de poste de votre choix.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Indication concernant les retours: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vous allez renvoyer un article vendu par un Partenaire Zalando. Merci de bien vouloir le renvoyer directement au partenaire et non à Zalando. Pour plus d’informations sur les retours, reportez-vous au mode d’emploi pour les retours inclus dans votre colis.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863600</wp:posOffset>
                </wp:positionH>
                <wp:positionV relativeFrom="paragraph">
                  <wp:posOffset>7404100</wp:posOffset>
                </wp:positionV>
                <wp:extent cx="5788660" cy="1715770"/>
                <wp:effectExtent b="0" l="0" r="0" t="0"/>
                <wp:wrapNone/>
                <wp:docPr id="32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88660" cy="17157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2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40" w:top="1440" w:left="1440" w:right="1440" w:header="720" w:footer="720"/>
      <w:cols w:equalWidth="0" w:num="2">
        <w:col w:space="720" w:w="4320"/>
        <w:col w:space="0" w:w="43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spacing w:line="240" w:lineRule="auto"/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4">
    <w:pPr>
      <w:spacing w:line="240" w:lineRule="auto"/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-F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tandard" w:default="1">
    <w:name w:val="Normal"/>
    <w:qFormat w:val="1"/>
    <w:rPr>
      <w:lang w:val="fr-FR"/>
    </w:rPr>
  </w:style>
  <w:style w:type="character" w:styleId="Absatz-Standardschriftart" w:default="1">
    <w:name w:val="Default Paragraph Font"/>
    <w:uiPriority w:val="1"/>
    <w:semiHidden w:val="1"/>
    <w:unhideWhenUsed w:val="1"/>
  </w:style>
  <w:style w:type="table" w:styleId="NormaleTabel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eineListe" w:default="1">
    <w:name w:val="No List"/>
    <w:uiPriority w:val="99"/>
    <w:semiHidden w:val="1"/>
    <w:unhideWhenUsed w:val="1"/>
  </w:style>
  <w:style w:type="character" w:styleId="Hyperlink">
    <w:name w:val="Hyperlink"/>
    <w:basedOn w:val="Absatz-Standardschriftart"/>
    <w:uiPriority w:val="99"/>
    <w:unhideWhenUsed w:val="1"/>
    <w:rsid w:val="00B10C99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B10C9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pple-style-span" w:customStyle="1">
    <w:name w:val="apple-style-span"/>
    <w:basedOn w:val="Absatz-Standardschriftart"/>
    <w:uiPriority w:val="99"/>
    <w:rsid w:val="00D05977"/>
    <w:rPr>
      <w:rFonts w:cs="Times New Roman"/>
    </w:rPr>
  </w:style>
  <w:style w:type="paragraph" w:styleId="Listenabsatz">
    <w:name w:val="List Paragraph"/>
    <w:basedOn w:val="Standard"/>
    <w:uiPriority w:val="34"/>
    <w:qFormat w:val="1"/>
    <w:rsid w:val="005C2FEA"/>
    <w:pPr>
      <w:ind w:left="720"/>
      <w:contextualSpacing w:val="1"/>
    </w:pPr>
    <w:rPr>
      <w:rFonts w:eastAsiaTheme="minorEastAsia"/>
      <w:lang w:eastAsia="de-DE" w:val="de-DE"/>
    </w:rPr>
  </w:style>
  <w:style w:type="paragraph" w:styleId="Kopfzeile">
    <w:name w:val="header"/>
    <w:basedOn w:val="Standard"/>
    <w:link w:val="KopfzeileZchn"/>
    <w:uiPriority w:val="99"/>
    <w:unhideWhenUsed w:val="1"/>
    <w:rsid w:val="00014103"/>
    <w:pPr>
      <w:tabs>
        <w:tab w:val="center" w:pos="4680"/>
        <w:tab w:val="right" w:pos="9360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014103"/>
    <w:rPr>
      <w:lang w:val="fr-FR"/>
    </w:rPr>
  </w:style>
  <w:style w:type="paragraph" w:styleId="Fuzeile">
    <w:name w:val="footer"/>
    <w:basedOn w:val="Standard"/>
    <w:link w:val="FuzeileZchn"/>
    <w:uiPriority w:val="99"/>
    <w:unhideWhenUsed w:val="1"/>
    <w:rsid w:val="00014103"/>
    <w:pPr>
      <w:tabs>
        <w:tab w:val="center" w:pos="4680"/>
        <w:tab w:val="right" w:pos="9360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014103"/>
    <w:rPr>
      <w:lang w:val="fr-FR"/>
    </w:rPr>
  </w:style>
  <w:style w:type="paragraph" w:styleId="Sprechblasentext">
    <w:name w:val="Balloon Text"/>
    <w:basedOn w:val="Standard"/>
    <w:link w:val="SprechblasentextZchn"/>
    <w:uiPriority w:val="99"/>
    <w:semiHidden w:val="1"/>
    <w:unhideWhenUsed w:val="1"/>
    <w:rsid w:val="00C55EC3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SprechblasentextZchn" w:customStyle="1">
    <w:name w:val="Sprechblasentext Zchn"/>
    <w:basedOn w:val="Absatz-Standardschriftart"/>
    <w:link w:val="Sprechblasentext"/>
    <w:uiPriority w:val="99"/>
    <w:semiHidden w:val="1"/>
    <w:rsid w:val="00C55EC3"/>
    <w:rPr>
      <w:rFonts w:ascii="Tahoma" w:cs="Tahoma" w:hAnsi="Tahoma"/>
      <w:sz w:val="16"/>
      <w:szCs w:val="16"/>
      <w:lang w:val="fr-F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a92xeIuk5biys4ACqlCA8tqiuA==">CgMxLjAyCGguZ2pkZ3hzOAByITFSVnRva29xWm5KVWRHWG5UZzE4cDJFQXJEOGVJNlBwMw==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2014-01-23T11:16:00Z</dcterms:created>
  <dc:creator>Bluenn Guiriec</dc:creator>
</cp:coreProperties>
</file>